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4A0D" w:rsidRDefault="00760AC3" w:rsidP="00C3036C">
      <w:pPr>
        <w:spacing w:line="240" w:lineRule="auto"/>
        <w:rPr>
          <w:rFonts w:ascii="Times New Roman" w:hAnsi="Times New Roman" w:cs="Times New Roman"/>
          <w:sz w:val="24"/>
          <w:szCs w:val="24"/>
        </w:rPr>
      </w:pPr>
      <w:r>
        <w:rPr>
          <w:rFonts w:ascii="Times New Roman" w:hAnsi="Times New Roman" w:cs="Times New Roman"/>
          <w:sz w:val="24"/>
          <w:szCs w:val="24"/>
        </w:rPr>
        <w:t>N</w:t>
      </w:r>
      <w:r w:rsidR="008C4A0D">
        <w:rPr>
          <w:rFonts w:ascii="Times New Roman" w:hAnsi="Times New Roman" w:cs="Times New Roman"/>
          <w:sz w:val="24"/>
          <w:szCs w:val="24"/>
        </w:rPr>
        <w:t>ame</w:t>
      </w:r>
      <w:r>
        <w:rPr>
          <w:rFonts w:ascii="Times New Roman" w:hAnsi="Times New Roman" w:cs="Times New Roman"/>
          <w:sz w:val="24"/>
          <w:szCs w:val="24"/>
        </w:rPr>
        <w:t>: Axel Davila</w:t>
      </w:r>
    </w:p>
    <w:p w:rsidR="008C4A0D" w:rsidRDefault="00760AC3" w:rsidP="00C3036C">
      <w:pPr>
        <w:spacing w:line="240" w:lineRule="auto"/>
        <w:rPr>
          <w:rFonts w:ascii="Times New Roman" w:hAnsi="Times New Roman" w:cs="Times New Roman"/>
          <w:sz w:val="24"/>
          <w:szCs w:val="24"/>
        </w:rPr>
      </w:pPr>
      <w:r>
        <w:rPr>
          <w:rFonts w:ascii="Times New Roman" w:hAnsi="Times New Roman" w:cs="Times New Roman"/>
          <w:sz w:val="24"/>
          <w:szCs w:val="24"/>
        </w:rPr>
        <w:t xml:space="preserve">Instructor: Mr. </w:t>
      </w:r>
      <w:proofErr w:type="spellStart"/>
      <w:r>
        <w:rPr>
          <w:rFonts w:ascii="Times New Roman" w:hAnsi="Times New Roman" w:cs="Times New Roman"/>
          <w:sz w:val="24"/>
          <w:szCs w:val="24"/>
        </w:rPr>
        <w:t>Muckenhaupt</w:t>
      </w:r>
      <w:proofErr w:type="spellEnd"/>
    </w:p>
    <w:p w:rsidR="008C4A0D" w:rsidRDefault="008C4A0D" w:rsidP="00C3036C">
      <w:pPr>
        <w:spacing w:line="240" w:lineRule="auto"/>
        <w:rPr>
          <w:rFonts w:ascii="Times New Roman" w:hAnsi="Times New Roman" w:cs="Times New Roman"/>
          <w:sz w:val="24"/>
          <w:szCs w:val="24"/>
        </w:rPr>
      </w:pPr>
      <w:r>
        <w:rPr>
          <w:rFonts w:ascii="Times New Roman" w:hAnsi="Times New Roman" w:cs="Times New Roman"/>
          <w:sz w:val="24"/>
          <w:szCs w:val="24"/>
        </w:rPr>
        <w:t>Course</w:t>
      </w:r>
      <w:r w:rsidR="00760AC3">
        <w:rPr>
          <w:rFonts w:ascii="Times New Roman" w:hAnsi="Times New Roman" w:cs="Times New Roman"/>
          <w:sz w:val="24"/>
          <w:szCs w:val="24"/>
        </w:rPr>
        <w:t>: Medical Chemistry</w:t>
      </w:r>
    </w:p>
    <w:p w:rsidR="008C4A0D" w:rsidRDefault="00A77202" w:rsidP="00C3036C">
      <w:pPr>
        <w:spacing w:line="240" w:lineRule="auto"/>
        <w:rPr>
          <w:rFonts w:ascii="Times New Roman" w:hAnsi="Times New Roman" w:cs="Times New Roman"/>
          <w:sz w:val="24"/>
          <w:szCs w:val="24"/>
        </w:rPr>
      </w:pPr>
      <w:r>
        <w:rPr>
          <w:rFonts w:ascii="Times New Roman" w:hAnsi="Times New Roman" w:cs="Times New Roman"/>
          <w:sz w:val="24"/>
          <w:szCs w:val="24"/>
        </w:rPr>
        <w:t>Date</w:t>
      </w:r>
      <w:r w:rsidR="00760AC3">
        <w:rPr>
          <w:rFonts w:ascii="Times New Roman" w:hAnsi="Times New Roman" w:cs="Times New Roman"/>
          <w:sz w:val="24"/>
          <w:szCs w:val="24"/>
        </w:rPr>
        <w:t>: March 5, 2019</w:t>
      </w:r>
    </w:p>
    <w:p w:rsidR="00E567FE" w:rsidRPr="00E567FE" w:rsidRDefault="00E567FE" w:rsidP="00C3036C">
      <w:pPr>
        <w:spacing w:line="240" w:lineRule="auto"/>
        <w:jc w:val="center"/>
        <w:rPr>
          <w:rFonts w:ascii="Times New Roman" w:hAnsi="Times New Roman" w:cs="Times New Roman"/>
          <w:sz w:val="24"/>
          <w:szCs w:val="24"/>
        </w:rPr>
      </w:pPr>
      <w:r w:rsidRPr="00E567FE">
        <w:rPr>
          <w:rFonts w:ascii="Times New Roman" w:hAnsi="Times New Roman" w:cs="Times New Roman"/>
          <w:sz w:val="24"/>
          <w:szCs w:val="24"/>
        </w:rPr>
        <w:t xml:space="preserve">The </w:t>
      </w:r>
      <w:r w:rsidR="00A77202" w:rsidRPr="00E567FE">
        <w:rPr>
          <w:rFonts w:ascii="Times New Roman" w:hAnsi="Times New Roman" w:cs="Times New Roman"/>
          <w:sz w:val="24"/>
          <w:szCs w:val="24"/>
        </w:rPr>
        <w:t xml:space="preserve">Opioids Crisis in </w:t>
      </w:r>
      <w:r w:rsidRPr="00E567FE">
        <w:rPr>
          <w:rFonts w:ascii="Times New Roman" w:hAnsi="Times New Roman" w:cs="Times New Roman"/>
          <w:sz w:val="24"/>
          <w:szCs w:val="24"/>
        </w:rPr>
        <w:t>America</w:t>
      </w:r>
    </w:p>
    <w:p w:rsidR="00A77202" w:rsidRPr="00A77202" w:rsidRDefault="00A77202" w:rsidP="00C3036C">
      <w:pPr>
        <w:spacing w:line="240" w:lineRule="auto"/>
        <w:jc w:val="both"/>
        <w:rPr>
          <w:rFonts w:ascii="Times New Roman" w:hAnsi="Times New Roman" w:cs="Times New Roman"/>
          <w:b/>
          <w:sz w:val="24"/>
          <w:szCs w:val="24"/>
        </w:rPr>
      </w:pPr>
      <w:r w:rsidRPr="00A77202">
        <w:rPr>
          <w:rFonts w:ascii="Times New Roman" w:hAnsi="Times New Roman" w:cs="Times New Roman"/>
          <w:b/>
          <w:sz w:val="24"/>
          <w:szCs w:val="24"/>
        </w:rPr>
        <w:t>Claim</w:t>
      </w:r>
    </w:p>
    <w:p w:rsidR="00E567FE" w:rsidRDefault="00E567FE" w:rsidP="00C3036C">
      <w:pPr>
        <w:spacing w:line="240" w:lineRule="auto"/>
        <w:ind w:firstLine="720"/>
        <w:jc w:val="both"/>
        <w:rPr>
          <w:rFonts w:ascii="Times New Roman" w:hAnsi="Times New Roman" w:cs="Times New Roman"/>
          <w:sz w:val="24"/>
          <w:szCs w:val="24"/>
        </w:rPr>
      </w:pPr>
      <w:r w:rsidRPr="00E567FE">
        <w:rPr>
          <w:rFonts w:ascii="Times New Roman" w:hAnsi="Times New Roman" w:cs="Times New Roman"/>
          <w:sz w:val="24"/>
          <w:szCs w:val="24"/>
        </w:rPr>
        <w:t>The American has been decimated by the opioid crisis. The government allowed the use of opioids for addressing various pain problems when the drugs were only used for acute pains in the past. This led to the rise of a full-fledged drug crisis that was soon pronounced an emergency. Today pharmaceutical companies and distributors manufacture and distribute opioids majorly for profit. They are aware that these drugs have led to the death of many Americans due to overdose but they have decided to be complicit. The legislature has done nothing to address the issue via legislation. Pharmaceuticals and the legislature are to blame for the American opioid crisis.</w:t>
      </w:r>
    </w:p>
    <w:p w:rsidR="00A77202" w:rsidRPr="00A77202" w:rsidRDefault="00A77202" w:rsidP="00C3036C">
      <w:pPr>
        <w:spacing w:line="240" w:lineRule="auto"/>
        <w:jc w:val="both"/>
        <w:rPr>
          <w:rFonts w:ascii="Times New Roman" w:hAnsi="Times New Roman" w:cs="Times New Roman"/>
          <w:b/>
          <w:sz w:val="24"/>
          <w:szCs w:val="24"/>
        </w:rPr>
      </w:pPr>
      <w:r w:rsidRPr="00A77202">
        <w:rPr>
          <w:rFonts w:ascii="Times New Roman" w:hAnsi="Times New Roman" w:cs="Times New Roman"/>
          <w:b/>
          <w:sz w:val="24"/>
          <w:szCs w:val="24"/>
        </w:rPr>
        <w:t>Reasons supporting claim</w:t>
      </w:r>
    </w:p>
    <w:p w:rsidR="00A77202" w:rsidRPr="00A77202" w:rsidRDefault="00A77202" w:rsidP="00C3036C">
      <w:pPr>
        <w:spacing w:line="240" w:lineRule="auto"/>
        <w:jc w:val="both"/>
        <w:rPr>
          <w:rFonts w:ascii="Times New Roman" w:hAnsi="Times New Roman" w:cs="Times New Roman"/>
          <w:i/>
          <w:sz w:val="24"/>
          <w:szCs w:val="24"/>
        </w:rPr>
      </w:pPr>
      <w:r w:rsidRPr="00A77202">
        <w:rPr>
          <w:rFonts w:ascii="Times New Roman" w:hAnsi="Times New Roman" w:cs="Times New Roman"/>
          <w:i/>
          <w:sz w:val="24"/>
          <w:szCs w:val="24"/>
        </w:rPr>
        <w:t>Rationalizing opioids for ordinary use</w:t>
      </w:r>
    </w:p>
    <w:p w:rsidR="00E567FE" w:rsidRPr="00E567FE" w:rsidRDefault="00E567FE" w:rsidP="00C3036C">
      <w:pPr>
        <w:spacing w:line="240" w:lineRule="auto"/>
        <w:ind w:firstLine="720"/>
        <w:jc w:val="both"/>
        <w:rPr>
          <w:rFonts w:ascii="Times New Roman" w:hAnsi="Times New Roman" w:cs="Times New Roman"/>
          <w:sz w:val="24"/>
          <w:szCs w:val="24"/>
        </w:rPr>
      </w:pPr>
      <w:r w:rsidRPr="00E567FE">
        <w:rPr>
          <w:rFonts w:ascii="Times New Roman" w:hAnsi="Times New Roman" w:cs="Times New Roman"/>
          <w:sz w:val="24"/>
          <w:szCs w:val="24"/>
        </w:rPr>
        <w:t>Pharmaceutical industries and distributors have tapped on the addictive nature of opioids to produce and supply more to patients. They have also forced doctors to increase the administration of opioids to patients who may not even need the drugs. These companies have also over-marketed the drugs while deliberately supplying false information to the media. This has led to increased use of opioids to the disadvantage of many Americans</w:t>
      </w:r>
      <w:r w:rsidR="00210801">
        <w:rPr>
          <w:rFonts w:ascii="Times New Roman" w:hAnsi="Times New Roman" w:cs="Times New Roman"/>
          <w:sz w:val="24"/>
          <w:szCs w:val="24"/>
        </w:rPr>
        <w:t xml:space="preserve"> (</w:t>
      </w:r>
      <w:proofErr w:type="spellStart"/>
      <w:r w:rsidR="00210801" w:rsidRPr="00E567FE">
        <w:rPr>
          <w:rFonts w:ascii="Times New Roman" w:eastAsia="Times New Roman" w:hAnsi="Times New Roman" w:cs="Times New Roman"/>
          <w:sz w:val="24"/>
          <w:szCs w:val="24"/>
        </w:rPr>
        <w:t>Haf</w:t>
      </w:r>
      <w:r w:rsidR="00210801">
        <w:rPr>
          <w:rFonts w:ascii="Times New Roman" w:eastAsia="Times New Roman" w:hAnsi="Times New Roman" w:cs="Times New Roman"/>
          <w:sz w:val="24"/>
          <w:szCs w:val="24"/>
        </w:rPr>
        <w:t>fajee</w:t>
      </w:r>
      <w:proofErr w:type="spellEnd"/>
      <w:r w:rsidR="00210801">
        <w:rPr>
          <w:rFonts w:ascii="Times New Roman" w:eastAsia="Times New Roman" w:hAnsi="Times New Roman" w:cs="Times New Roman"/>
          <w:sz w:val="24"/>
          <w:szCs w:val="24"/>
        </w:rPr>
        <w:t>, and Michelle 2304).</w:t>
      </w:r>
    </w:p>
    <w:p w:rsidR="00A77202" w:rsidRPr="00A77202" w:rsidRDefault="00A77202" w:rsidP="00C3036C">
      <w:pPr>
        <w:spacing w:line="240" w:lineRule="auto"/>
        <w:jc w:val="both"/>
        <w:rPr>
          <w:rFonts w:ascii="Times New Roman" w:hAnsi="Times New Roman" w:cs="Times New Roman"/>
          <w:i/>
          <w:sz w:val="24"/>
          <w:szCs w:val="24"/>
        </w:rPr>
      </w:pPr>
      <w:r w:rsidRPr="00A77202">
        <w:rPr>
          <w:rFonts w:ascii="Times New Roman" w:hAnsi="Times New Roman" w:cs="Times New Roman"/>
          <w:i/>
          <w:sz w:val="24"/>
          <w:szCs w:val="24"/>
        </w:rPr>
        <w:t>Reckless behavior by pharmaceuticals</w:t>
      </w:r>
    </w:p>
    <w:p w:rsidR="00E567FE" w:rsidRPr="00E567FE" w:rsidRDefault="00E567FE" w:rsidP="00C3036C">
      <w:pPr>
        <w:spacing w:line="240" w:lineRule="auto"/>
        <w:ind w:firstLine="720"/>
        <w:jc w:val="both"/>
        <w:rPr>
          <w:rFonts w:ascii="Times New Roman" w:hAnsi="Times New Roman" w:cs="Times New Roman"/>
          <w:sz w:val="24"/>
          <w:szCs w:val="24"/>
        </w:rPr>
      </w:pPr>
      <w:r w:rsidRPr="00E567FE">
        <w:rPr>
          <w:rFonts w:ascii="Times New Roman" w:hAnsi="Times New Roman" w:cs="Times New Roman"/>
          <w:sz w:val="24"/>
          <w:szCs w:val="24"/>
        </w:rPr>
        <w:t xml:space="preserve">There is a reckless and greedy behavior by pharmaceutical capitalists who struggle to make money at the expensive of people’s lives. </w:t>
      </w:r>
      <w:r w:rsidR="00210801" w:rsidRPr="00E567FE">
        <w:rPr>
          <w:rFonts w:ascii="Times New Roman" w:hAnsi="Times New Roman" w:cs="Times New Roman"/>
          <w:sz w:val="24"/>
          <w:szCs w:val="24"/>
        </w:rPr>
        <w:t>Drug</w:t>
      </w:r>
      <w:r w:rsidRPr="00E567FE">
        <w:rPr>
          <w:rFonts w:ascii="Times New Roman" w:hAnsi="Times New Roman" w:cs="Times New Roman"/>
          <w:sz w:val="24"/>
          <w:szCs w:val="24"/>
        </w:rPr>
        <w:t xml:space="preserve"> companies argue that opioids should be used for all sorts of pains, not just acute pains. For instance, Purdue introduced and marketed </w:t>
      </w:r>
      <w:proofErr w:type="spellStart"/>
      <w:r w:rsidRPr="00E567FE">
        <w:rPr>
          <w:rFonts w:ascii="Times New Roman" w:hAnsi="Times New Roman" w:cs="Times New Roman"/>
          <w:sz w:val="24"/>
          <w:szCs w:val="24"/>
        </w:rPr>
        <w:t>OxyContin</w:t>
      </w:r>
      <w:proofErr w:type="spellEnd"/>
      <w:r w:rsidRPr="00E567FE">
        <w:rPr>
          <w:rFonts w:ascii="Times New Roman" w:hAnsi="Times New Roman" w:cs="Times New Roman"/>
          <w:sz w:val="24"/>
          <w:szCs w:val="24"/>
        </w:rPr>
        <w:t xml:space="preserve"> to doctors who adopted it despite its clear adversities to the health of Americans. Many lives have been lost but these toxic pharmaceuticals have not taken a step to improve the situation.</w:t>
      </w:r>
    </w:p>
    <w:p w:rsidR="00E567FE" w:rsidRPr="00A77202" w:rsidRDefault="00E567FE" w:rsidP="00C3036C">
      <w:pPr>
        <w:spacing w:line="240" w:lineRule="auto"/>
        <w:jc w:val="both"/>
        <w:rPr>
          <w:rFonts w:ascii="Times New Roman" w:hAnsi="Times New Roman" w:cs="Times New Roman"/>
          <w:i/>
          <w:sz w:val="24"/>
          <w:szCs w:val="24"/>
        </w:rPr>
      </w:pPr>
      <w:r w:rsidRPr="00A77202">
        <w:rPr>
          <w:rFonts w:ascii="Times New Roman" w:hAnsi="Times New Roman" w:cs="Times New Roman"/>
          <w:i/>
          <w:sz w:val="24"/>
          <w:szCs w:val="24"/>
        </w:rPr>
        <w:t>Compromised government</w:t>
      </w:r>
    </w:p>
    <w:p w:rsidR="00E567FE" w:rsidRPr="00E567FE" w:rsidRDefault="00E567FE" w:rsidP="00C3036C">
      <w:pPr>
        <w:spacing w:line="240" w:lineRule="auto"/>
        <w:ind w:firstLine="720"/>
        <w:jc w:val="both"/>
        <w:rPr>
          <w:rFonts w:ascii="Times New Roman" w:hAnsi="Times New Roman" w:cs="Times New Roman"/>
          <w:sz w:val="24"/>
          <w:szCs w:val="24"/>
        </w:rPr>
      </w:pPr>
      <w:r w:rsidRPr="00E567FE">
        <w:rPr>
          <w:rFonts w:ascii="Times New Roman" w:hAnsi="Times New Roman" w:cs="Times New Roman"/>
          <w:sz w:val="24"/>
          <w:szCs w:val="24"/>
        </w:rPr>
        <w:t>Politicians are compromised with drug companies and cannot do anything to tame them. The drug industries have corrupted legislatures blocking them from legislating positively. The issue has been politicized into conservative and liberal politics. With both sides of the aisle pulling towards their direction, it is hard to find a solution. Drug industry pumps millions of dollars to lobby against any legislation that would regulate their reckless behavior. Many politicians receive campaign donations from drug companies making it hard to legislate for the benefit of the people.</w:t>
      </w:r>
    </w:p>
    <w:p w:rsidR="00E567FE" w:rsidRPr="00A77202" w:rsidRDefault="00E567FE" w:rsidP="00C3036C">
      <w:pPr>
        <w:spacing w:line="240" w:lineRule="auto"/>
        <w:jc w:val="both"/>
        <w:rPr>
          <w:rFonts w:ascii="Times New Roman" w:hAnsi="Times New Roman" w:cs="Times New Roman"/>
          <w:b/>
          <w:sz w:val="24"/>
          <w:szCs w:val="24"/>
        </w:rPr>
      </w:pPr>
      <w:r w:rsidRPr="00A77202">
        <w:rPr>
          <w:rFonts w:ascii="Times New Roman" w:hAnsi="Times New Roman" w:cs="Times New Roman"/>
          <w:b/>
          <w:sz w:val="24"/>
          <w:szCs w:val="24"/>
        </w:rPr>
        <w:t>Blaming addicts</w:t>
      </w:r>
    </w:p>
    <w:p w:rsidR="00E567FE" w:rsidRDefault="00E567FE" w:rsidP="00C3036C">
      <w:pPr>
        <w:spacing w:line="240" w:lineRule="auto"/>
        <w:ind w:firstLine="720"/>
        <w:jc w:val="both"/>
        <w:rPr>
          <w:rFonts w:ascii="Times New Roman" w:eastAsia="Times New Roman" w:hAnsi="Times New Roman" w:cs="Times New Roman"/>
          <w:sz w:val="24"/>
          <w:szCs w:val="24"/>
        </w:rPr>
      </w:pPr>
      <w:r w:rsidRPr="00E567FE">
        <w:rPr>
          <w:rFonts w:ascii="Times New Roman" w:hAnsi="Times New Roman" w:cs="Times New Roman"/>
          <w:sz w:val="24"/>
          <w:szCs w:val="24"/>
        </w:rPr>
        <w:t xml:space="preserve">The pharmaceuticals families have been spotted laming addicts and naming them “reckless criminals.” They blame the addicts then start producing drugs to treat addiction symptoms and side effects. The blame on victims is not based on facts but rather false defense mechanisms that opioid companies use to redirect concentration from their criminal behavior to other sections. If anything </w:t>
      </w:r>
      <w:r w:rsidRPr="00E567FE">
        <w:rPr>
          <w:rFonts w:ascii="Times New Roman" w:hAnsi="Times New Roman" w:cs="Times New Roman"/>
          <w:sz w:val="24"/>
          <w:szCs w:val="24"/>
        </w:rPr>
        <w:lastRenderedPageBreak/>
        <w:t>the drugs could have not addicted to anyone if the pharmaceu</w:t>
      </w:r>
      <w:r w:rsidR="008C4A0D">
        <w:rPr>
          <w:rFonts w:ascii="Times New Roman" w:hAnsi="Times New Roman" w:cs="Times New Roman"/>
          <w:sz w:val="24"/>
          <w:szCs w:val="24"/>
        </w:rPr>
        <w:t>ticals did not manufacture them (</w:t>
      </w:r>
      <w:proofErr w:type="spellStart"/>
      <w:r w:rsidR="008C4A0D">
        <w:rPr>
          <w:rFonts w:ascii="Times New Roman" w:eastAsia="Times New Roman" w:hAnsi="Times New Roman" w:cs="Times New Roman"/>
          <w:sz w:val="24"/>
          <w:szCs w:val="24"/>
        </w:rPr>
        <w:t>Donroe</w:t>
      </w:r>
      <w:proofErr w:type="spellEnd"/>
      <w:r w:rsidR="008C4A0D">
        <w:rPr>
          <w:rFonts w:ascii="Times New Roman" w:eastAsia="Times New Roman" w:hAnsi="Times New Roman" w:cs="Times New Roman"/>
          <w:sz w:val="24"/>
          <w:szCs w:val="24"/>
        </w:rPr>
        <w:t>,</w:t>
      </w:r>
      <w:r w:rsidR="008C4A0D" w:rsidRPr="00E567FE">
        <w:rPr>
          <w:rFonts w:ascii="Times New Roman" w:eastAsia="Times New Roman" w:hAnsi="Times New Roman" w:cs="Times New Roman"/>
          <w:sz w:val="24"/>
          <w:szCs w:val="24"/>
        </w:rPr>
        <w:t xml:space="preserve"> Eugenia</w:t>
      </w:r>
      <w:r w:rsidR="008C4A0D">
        <w:rPr>
          <w:rFonts w:ascii="Times New Roman" w:eastAsia="Times New Roman" w:hAnsi="Times New Roman" w:cs="Times New Roman"/>
          <w:sz w:val="24"/>
          <w:szCs w:val="24"/>
        </w:rPr>
        <w:t>, and Brandon 460).</w:t>
      </w:r>
    </w:p>
    <w:p w:rsidR="00A77202" w:rsidRPr="00A77202" w:rsidRDefault="00A77202" w:rsidP="00C3036C">
      <w:pPr>
        <w:spacing w:line="240" w:lineRule="auto"/>
        <w:jc w:val="both"/>
        <w:rPr>
          <w:rFonts w:ascii="Times New Roman" w:hAnsi="Times New Roman" w:cs="Times New Roman"/>
          <w:b/>
          <w:sz w:val="24"/>
          <w:szCs w:val="24"/>
        </w:rPr>
      </w:pPr>
      <w:r w:rsidRPr="00A77202">
        <w:rPr>
          <w:rFonts w:ascii="Times New Roman" w:eastAsia="Times New Roman" w:hAnsi="Times New Roman" w:cs="Times New Roman"/>
          <w:b/>
          <w:sz w:val="24"/>
          <w:szCs w:val="24"/>
        </w:rPr>
        <w:t xml:space="preserve">Conclusion </w:t>
      </w:r>
    </w:p>
    <w:p w:rsidR="00E567FE" w:rsidRPr="00E567FE" w:rsidRDefault="00E567FE" w:rsidP="00C3036C">
      <w:pPr>
        <w:spacing w:line="240" w:lineRule="auto"/>
        <w:ind w:firstLine="720"/>
        <w:jc w:val="both"/>
        <w:rPr>
          <w:rFonts w:ascii="Times New Roman" w:hAnsi="Times New Roman" w:cs="Times New Roman"/>
          <w:sz w:val="24"/>
          <w:szCs w:val="24"/>
        </w:rPr>
      </w:pPr>
      <w:r w:rsidRPr="00E567FE">
        <w:rPr>
          <w:rFonts w:ascii="Times New Roman" w:hAnsi="Times New Roman" w:cs="Times New Roman"/>
          <w:sz w:val="24"/>
          <w:szCs w:val="24"/>
        </w:rPr>
        <w:t>The opioid crisis has majorly been driven by greedy drug companies and special interest groups that benefit from the business. The use of opioids to treat chronic pains is the most senseless idea that the pharmaceutical industry ever came with. These companies have witnessed the death of many Americans due to overdose, they have witnessed the addition of others and seen how families have been destroyed by the opioids. But they are still complicit because of the profits they gain from opioids. The American government is also compromised by the pharmaceuticals and have resulted in doing nothing to protect innocent citizens. This crisis will not be solved if the status quo remains. There should be a deep understanding of the underlying issues in Congress. Lawmakers should stop the corruption and crackdown on drug companies that are hurting Americans with opioids.</w:t>
      </w:r>
    </w:p>
    <w:p w:rsidR="004733D4" w:rsidRDefault="004733D4" w:rsidP="00C3036C">
      <w:pPr>
        <w:spacing w:line="240" w:lineRule="auto"/>
        <w:jc w:val="both"/>
        <w:rPr>
          <w:rFonts w:ascii="Times New Roman" w:hAnsi="Times New Roman" w:cs="Times New Roman"/>
          <w:sz w:val="24"/>
          <w:szCs w:val="24"/>
        </w:rPr>
      </w:pPr>
    </w:p>
    <w:p w:rsidR="0098413F" w:rsidRDefault="0098413F" w:rsidP="00C3036C">
      <w:pPr>
        <w:spacing w:line="240" w:lineRule="auto"/>
        <w:jc w:val="both"/>
        <w:rPr>
          <w:rFonts w:ascii="Times New Roman" w:hAnsi="Times New Roman" w:cs="Times New Roman"/>
          <w:sz w:val="24"/>
          <w:szCs w:val="24"/>
        </w:rPr>
      </w:pPr>
    </w:p>
    <w:p w:rsidR="0098413F" w:rsidRDefault="0098413F" w:rsidP="00C3036C">
      <w:pPr>
        <w:spacing w:line="240" w:lineRule="auto"/>
        <w:jc w:val="both"/>
        <w:rPr>
          <w:rFonts w:ascii="Times New Roman" w:hAnsi="Times New Roman" w:cs="Times New Roman"/>
          <w:sz w:val="24"/>
          <w:szCs w:val="24"/>
        </w:rPr>
      </w:pPr>
    </w:p>
    <w:p w:rsidR="0098413F" w:rsidRDefault="0098413F" w:rsidP="00C3036C">
      <w:pPr>
        <w:spacing w:line="240" w:lineRule="auto"/>
        <w:rPr>
          <w:rFonts w:ascii="Times New Roman" w:hAnsi="Times New Roman" w:cs="Times New Roman"/>
          <w:sz w:val="24"/>
          <w:szCs w:val="24"/>
        </w:rPr>
      </w:pPr>
    </w:p>
    <w:p w:rsidR="0098413F" w:rsidRDefault="0098413F" w:rsidP="00C3036C">
      <w:pPr>
        <w:spacing w:line="240" w:lineRule="auto"/>
        <w:rPr>
          <w:rFonts w:ascii="Times New Roman" w:hAnsi="Times New Roman" w:cs="Times New Roman"/>
          <w:sz w:val="24"/>
          <w:szCs w:val="24"/>
        </w:rPr>
      </w:pPr>
    </w:p>
    <w:p w:rsidR="00541527" w:rsidRDefault="00541527" w:rsidP="00C3036C">
      <w:pPr>
        <w:spacing w:line="240" w:lineRule="auto"/>
        <w:rPr>
          <w:rFonts w:ascii="Times New Roman" w:hAnsi="Times New Roman" w:cs="Times New Roman"/>
          <w:sz w:val="24"/>
          <w:szCs w:val="24"/>
        </w:rPr>
      </w:pPr>
    </w:p>
    <w:p w:rsidR="00541527" w:rsidRDefault="00541527" w:rsidP="00C3036C">
      <w:pPr>
        <w:spacing w:line="240" w:lineRule="auto"/>
        <w:rPr>
          <w:rFonts w:ascii="Times New Roman" w:hAnsi="Times New Roman" w:cs="Times New Roman"/>
          <w:sz w:val="24"/>
          <w:szCs w:val="24"/>
        </w:rPr>
      </w:pPr>
    </w:p>
    <w:p w:rsidR="00541527" w:rsidRDefault="00541527" w:rsidP="00C3036C">
      <w:pPr>
        <w:spacing w:line="240" w:lineRule="auto"/>
        <w:rPr>
          <w:rFonts w:ascii="Times New Roman" w:hAnsi="Times New Roman" w:cs="Times New Roman"/>
          <w:sz w:val="24"/>
          <w:szCs w:val="24"/>
        </w:rPr>
      </w:pPr>
    </w:p>
    <w:p w:rsidR="0098413F" w:rsidRDefault="0098413F" w:rsidP="00C3036C">
      <w:pPr>
        <w:spacing w:line="240" w:lineRule="auto"/>
        <w:rPr>
          <w:rFonts w:ascii="Times New Roman" w:hAnsi="Times New Roman" w:cs="Times New Roman"/>
          <w:sz w:val="24"/>
          <w:szCs w:val="24"/>
        </w:rPr>
      </w:pPr>
    </w:p>
    <w:p w:rsidR="0098413F" w:rsidRDefault="0098413F" w:rsidP="00C3036C">
      <w:pPr>
        <w:spacing w:line="240" w:lineRule="auto"/>
        <w:rPr>
          <w:rFonts w:ascii="Times New Roman" w:hAnsi="Times New Roman" w:cs="Times New Roman"/>
          <w:sz w:val="24"/>
          <w:szCs w:val="24"/>
        </w:rPr>
      </w:pPr>
    </w:p>
    <w:p w:rsidR="0098413F" w:rsidRDefault="0098413F" w:rsidP="00C3036C">
      <w:pPr>
        <w:spacing w:line="240" w:lineRule="auto"/>
        <w:rPr>
          <w:rFonts w:ascii="Times New Roman" w:hAnsi="Times New Roman" w:cs="Times New Roman"/>
          <w:sz w:val="24"/>
          <w:szCs w:val="24"/>
        </w:rPr>
      </w:pPr>
    </w:p>
    <w:p w:rsidR="00C3036C" w:rsidRDefault="00C3036C" w:rsidP="00C3036C">
      <w:pPr>
        <w:spacing w:line="240" w:lineRule="auto"/>
        <w:rPr>
          <w:rFonts w:ascii="Times New Roman" w:hAnsi="Times New Roman" w:cs="Times New Roman"/>
          <w:sz w:val="24"/>
          <w:szCs w:val="24"/>
        </w:rPr>
      </w:pPr>
    </w:p>
    <w:p w:rsidR="00C3036C" w:rsidRDefault="00C3036C" w:rsidP="00C3036C">
      <w:pPr>
        <w:spacing w:line="240" w:lineRule="auto"/>
        <w:rPr>
          <w:rFonts w:ascii="Times New Roman" w:hAnsi="Times New Roman" w:cs="Times New Roman"/>
          <w:sz w:val="24"/>
          <w:szCs w:val="24"/>
        </w:rPr>
      </w:pPr>
    </w:p>
    <w:p w:rsidR="00C3036C" w:rsidRDefault="00C3036C" w:rsidP="00C3036C">
      <w:pPr>
        <w:spacing w:line="240" w:lineRule="auto"/>
        <w:rPr>
          <w:rFonts w:ascii="Times New Roman" w:hAnsi="Times New Roman" w:cs="Times New Roman"/>
          <w:sz w:val="24"/>
          <w:szCs w:val="24"/>
        </w:rPr>
      </w:pPr>
    </w:p>
    <w:p w:rsidR="00C3036C" w:rsidRDefault="00C3036C" w:rsidP="00C3036C">
      <w:pPr>
        <w:spacing w:line="240" w:lineRule="auto"/>
        <w:rPr>
          <w:rFonts w:ascii="Times New Roman" w:hAnsi="Times New Roman" w:cs="Times New Roman"/>
          <w:sz w:val="24"/>
          <w:szCs w:val="24"/>
        </w:rPr>
      </w:pPr>
    </w:p>
    <w:p w:rsidR="00C3036C" w:rsidRDefault="00C3036C" w:rsidP="00C3036C">
      <w:pPr>
        <w:spacing w:line="240" w:lineRule="auto"/>
        <w:rPr>
          <w:rFonts w:ascii="Times New Roman" w:hAnsi="Times New Roman" w:cs="Times New Roman"/>
          <w:sz w:val="24"/>
          <w:szCs w:val="24"/>
        </w:rPr>
      </w:pPr>
    </w:p>
    <w:p w:rsidR="00C3036C" w:rsidRDefault="00C3036C" w:rsidP="00C3036C">
      <w:pPr>
        <w:spacing w:line="240" w:lineRule="auto"/>
        <w:rPr>
          <w:rFonts w:ascii="Times New Roman" w:hAnsi="Times New Roman" w:cs="Times New Roman"/>
          <w:sz w:val="24"/>
          <w:szCs w:val="24"/>
        </w:rPr>
      </w:pPr>
    </w:p>
    <w:p w:rsidR="00C3036C" w:rsidRDefault="00C3036C" w:rsidP="00C3036C">
      <w:pPr>
        <w:spacing w:line="240" w:lineRule="auto"/>
        <w:rPr>
          <w:rFonts w:ascii="Times New Roman" w:hAnsi="Times New Roman" w:cs="Times New Roman"/>
          <w:sz w:val="24"/>
          <w:szCs w:val="24"/>
        </w:rPr>
      </w:pPr>
    </w:p>
    <w:p w:rsidR="00C3036C" w:rsidRDefault="00C3036C" w:rsidP="00C3036C">
      <w:pPr>
        <w:spacing w:line="240" w:lineRule="auto"/>
        <w:rPr>
          <w:rFonts w:ascii="Times New Roman" w:hAnsi="Times New Roman" w:cs="Times New Roman"/>
          <w:sz w:val="24"/>
          <w:szCs w:val="24"/>
        </w:rPr>
      </w:pPr>
      <w:bookmarkStart w:id="0" w:name="_GoBack"/>
      <w:bookmarkEnd w:id="0"/>
    </w:p>
    <w:p w:rsidR="0098413F" w:rsidRPr="00E567FE" w:rsidRDefault="0098413F" w:rsidP="00C3036C">
      <w:pPr>
        <w:spacing w:line="240" w:lineRule="auto"/>
        <w:rPr>
          <w:rFonts w:ascii="Times New Roman" w:hAnsi="Times New Roman" w:cs="Times New Roman"/>
          <w:sz w:val="24"/>
          <w:szCs w:val="24"/>
        </w:rPr>
      </w:pPr>
    </w:p>
    <w:p w:rsidR="00E567FE" w:rsidRPr="00E567FE" w:rsidRDefault="00E567FE" w:rsidP="00C3036C">
      <w:pPr>
        <w:spacing w:line="240" w:lineRule="auto"/>
        <w:jc w:val="center"/>
        <w:rPr>
          <w:rFonts w:ascii="Times New Roman" w:hAnsi="Times New Roman" w:cs="Times New Roman"/>
          <w:sz w:val="24"/>
          <w:szCs w:val="24"/>
        </w:rPr>
      </w:pPr>
      <w:r w:rsidRPr="00E567FE">
        <w:rPr>
          <w:rFonts w:ascii="Times New Roman" w:hAnsi="Times New Roman" w:cs="Times New Roman"/>
          <w:sz w:val="24"/>
          <w:szCs w:val="24"/>
        </w:rPr>
        <w:lastRenderedPageBreak/>
        <w:t>Works Cited</w:t>
      </w:r>
    </w:p>
    <w:p w:rsidR="00E567FE" w:rsidRPr="00E567FE" w:rsidRDefault="00E567FE" w:rsidP="00C3036C">
      <w:pPr>
        <w:spacing w:after="0" w:line="240" w:lineRule="auto"/>
        <w:rPr>
          <w:rFonts w:ascii="Times New Roman" w:eastAsia="Times New Roman" w:hAnsi="Times New Roman" w:cs="Times New Roman"/>
          <w:sz w:val="24"/>
          <w:szCs w:val="24"/>
        </w:rPr>
      </w:pPr>
      <w:proofErr w:type="spellStart"/>
      <w:r w:rsidRPr="00E567FE">
        <w:rPr>
          <w:rFonts w:ascii="Times New Roman" w:eastAsia="Times New Roman" w:hAnsi="Times New Roman" w:cs="Times New Roman"/>
          <w:sz w:val="24"/>
          <w:szCs w:val="24"/>
        </w:rPr>
        <w:t>Donroe</w:t>
      </w:r>
      <w:proofErr w:type="spellEnd"/>
      <w:r w:rsidRPr="00E567FE">
        <w:rPr>
          <w:rFonts w:ascii="Times New Roman" w:eastAsia="Times New Roman" w:hAnsi="Times New Roman" w:cs="Times New Roman"/>
          <w:sz w:val="24"/>
          <w:szCs w:val="24"/>
        </w:rPr>
        <w:t xml:space="preserve">, Joseph H., M. Eugenia </w:t>
      </w:r>
      <w:proofErr w:type="spellStart"/>
      <w:r w:rsidRPr="00E567FE">
        <w:rPr>
          <w:rFonts w:ascii="Times New Roman" w:eastAsia="Times New Roman" w:hAnsi="Times New Roman" w:cs="Times New Roman"/>
          <w:sz w:val="24"/>
          <w:szCs w:val="24"/>
        </w:rPr>
        <w:t>Socias</w:t>
      </w:r>
      <w:proofErr w:type="spellEnd"/>
      <w:r w:rsidRPr="00E567FE">
        <w:rPr>
          <w:rFonts w:ascii="Times New Roman" w:eastAsia="Times New Roman" w:hAnsi="Times New Roman" w:cs="Times New Roman"/>
          <w:sz w:val="24"/>
          <w:szCs w:val="24"/>
        </w:rPr>
        <w:t xml:space="preserve">, and Brandon DL Marshall. "The Deepening Opioid </w:t>
      </w:r>
      <w:r w:rsidRPr="00E567FE">
        <w:rPr>
          <w:rFonts w:ascii="Times New Roman" w:eastAsia="Times New Roman" w:hAnsi="Times New Roman" w:cs="Times New Roman"/>
          <w:sz w:val="24"/>
          <w:szCs w:val="24"/>
        </w:rPr>
        <w:tab/>
        <w:t xml:space="preserve">Crisis in North America: Historical Context and Current Solutions." </w:t>
      </w:r>
      <w:r w:rsidRPr="00E567FE">
        <w:rPr>
          <w:rFonts w:ascii="Times New Roman" w:eastAsia="Times New Roman" w:hAnsi="Times New Roman" w:cs="Times New Roman"/>
          <w:i/>
          <w:iCs/>
          <w:sz w:val="24"/>
          <w:szCs w:val="24"/>
        </w:rPr>
        <w:t xml:space="preserve">Current Addiction </w:t>
      </w:r>
      <w:r w:rsidRPr="00E567FE">
        <w:rPr>
          <w:rFonts w:ascii="Times New Roman" w:eastAsia="Times New Roman" w:hAnsi="Times New Roman" w:cs="Times New Roman"/>
          <w:i/>
          <w:iCs/>
          <w:sz w:val="24"/>
          <w:szCs w:val="24"/>
        </w:rPr>
        <w:tab/>
        <w:t>Reports</w:t>
      </w:r>
      <w:r w:rsidRPr="00E567FE">
        <w:rPr>
          <w:rFonts w:ascii="Times New Roman" w:eastAsia="Times New Roman" w:hAnsi="Times New Roman" w:cs="Times New Roman"/>
          <w:sz w:val="24"/>
          <w:szCs w:val="24"/>
        </w:rPr>
        <w:t xml:space="preserve"> 5.4 (2018): 454-463.</w:t>
      </w:r>
    </w:p>
    <w:p w:rsidR="00E567FE" w:rsidRPr="00E567FE" w:rsidRDefault="00E567FE" w:rsidP="00C3036C">
      <w:pPr>
        <w:spacing w:after="0" w:line="240" w:lineRule="auto"/>
        <w:rPr>
          <w:rFonts w:ascii="Times New Roman" w:eastAsia="Times New Roman" w:hAnsi="Times New Roman" w:cs="Times New Roman"/>
          <w:sz w:val="24"/>
          <w:szCs w:val="24"/>
        </w:rPr>
      </w:pPr>
      <w:proofErr w:type="spellStart"/>
      <w:r w:rsidRPr="00E567FE">
        <w:rPr>
          <w:rFonts w:ascii="Times New Roman" w:eastAsia="Times New Roman" w:hAnsi="Times New Roman" w:cs="Times New Roman"/>
          <w:sz w:val="24"/>
          <w:szCs w:val="24"/>
        </w:rPr>
        <w:t>Haffajee</w:t>
      </w:r>
      <w:proofErr w:type="spellEnd"/>
      <w:r w:rsidRPr="00E567FE">
        <w:rPr>
          <w:rFonts w:ascii="Times New Roman" w:eastAsia="Times New Roman" w:hAnsi="Times New Roman" w:cs="Times New Roman"/>
          <w:sz w:val="24"/>
          <w:szCs w:val="24"/>
        </w:rPr>
        <w:t xml:space="preserve">, Rebecca L., and Michelle M. Mello. "Drug companies’ liability for the opioid </w:t>
      </w:r>
      <w:r w:rsidRPr="00E567FE">
        <w:rPr>
          <w:rFonts w:ascii="Times New Roman" w:eastAsia="Times New Roman" w:hAnsi="Times New Roman" w:cs="Times New Roman"/>
          <w:sz w:val="24"/>
          <w:szCs w:val="24"/>
        </w:rPr>
        <w:tab/>
        <w:t xml:space="preserve">epidemic." </w:t>
      </w:r>
      <w:r w:rsidRPr="00E567FE">
        <w:rPr>
          <w:rFonts w:ascii="Times New Roman" w:eastAsia="Times New Roman" w:hAnsi="Times New Roman" w:cs="Times New Roman"/>
          <w:i/>
          <w:iCs/>
          <w:sz w:val="24"/>
          <w:szCs w:val="24"/>
        </w:rPr>
        <w:t>New England Journal of Medicine</w:t>
      </w:r>
      <w:r w:rsidRPr="00E567FE">
        <w:rPr>
          <w:rFonts w:ascii="Times New Roman" w:eastAsia="Times New Roman" w:hAnsi="Times New Roman" w:cs="Times New Roman"/>
          <w:sz w:val="24"/>
          <w:szCs w:val="24"/>
        </w:rPr>
        <w:t xml:space="preserve"> 377.24 (2017): 2301-2305.</w:t>
      </w:r>
    </w:p>
    <w:p w:rsidR="00E567FE" w:rsidRPr="00E567FE" w:rsidRDefault="00E567FE" w:rsidP="00C3036C">
      <w:pPr>
        <w:spacing w:line="240" w:lineRule="auto"/>
        <w:rPr>
          <w:rFonts w:ascii="Times New Roman" w:hAnsi="Times New Roman" w:cs="Times New Roman"/>
          <w:sz w:val="24"/>
          <w:szCs w:val="24"/>
        </w:rPr>
      </w:pPr>
    </w:p>
    <w:sectPr w:rsidR="00E567FE" w:rsidRPr="00E567F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7AA" w:rsidRDefault="008117AA" w:rsidP="00E567FE">
      <w:pPr>
        <w:spacing w:after="0" w:line="240" w:lineRule="auto"/>
      </w:pPr>
      <w:r>
        <w:separator/>
      </w:r>
    </w:p>
  </w:endnote>
  <w:endnote w:type="continuationSeparator" w:id="0">
    <w:p w:rsidR="008117AA" w:rsidRDefault="008117AA" w:rsidP="00E5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7AA" w:rsidRDefault="008117AA" w:rsidP="00E567FE">
      <w:pPr>
        <w:spacing w:after="0" w:line="240" w:lineRule="auto"/>
      </w:pPr>
      <w:r>
        <w:separator/>
      </w:r>
    </w:p>
  </w:footnote>
  <w:footnote w:type="continuationSeparator" w:id="0">
    <w:p w:rsidR="008117AA" w:rsidRDefault="008117AA" w:rsidP="00E567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2762960"/>
      <w:docPartObj>
        <w:docPartGallery w:val="Page Numbers (Top of Page)"/>
        <w:docPartUnique/>
      </w:docPartObj>
    </w:sdtPr>
    <w:sdtEndPr>
      <w:rPr>
        <w:noProof/>
      </w:rPr>
    </w:sdtEndPr>
    <w:sdtContent>
      <w:p w:rsidR="00E567FE" w:rsidRDefault="00760AC3">
        <w:pPr>
          <w:pStyle w:val="Header"/>
          <w:jc w:val="right"/>
        </w:pPr>
        <w:r>
          <w:rPr>
            <w:rFonts w:ascii="Times New Roman" w:hAnsi="Times New Roman" w:cs="Times New Roman"/>
            <w:sz w:val="24"/>
            <w:szCs w:val="24"/>
          </w:rPr>
          <w:t>Davila</w:t>
        </w:r>
        <w:r w:rsidR="00E567FE" w:rsidRPr="00E567FE">
          <w:rPr>
            <w:rFonts w:ascii="Times New Roman" w:hAnsi="Times New Roman" w:cs="Times New Roman"/>
            <w:sz w:val="24"/>
            <w:szCs w:val="24"/>
          </w:rPr>
          <w:t xml:space="preserve"> </w:t>
        </w:r>
        <w:r w:rsidR="00E567FE" w:rsidRPr="00E567FE">
          <w:rPr>
            <w:rFonts w:ascii="Times New Roman" w:hAnsi="Times New Roman" w:cs="Times New Roman"/>
            <w:sz w:val="24"/>
            <w:szCs w:val="24"/>
          </w:rPr>
          <w:fldChar w:fldCharType="begin"/>
        </w:r>
        <w:r w:rsidR="00E567FE" w:rsidRPr="00E567FE">
          <w:rPr>
            <w:rFonts w:ascii="Times New Roman" w:hAnsi="Times New Roman" w:cs="Times New Roman"/>
            <w:sz w:val="24"/>
            <w:szCs w:val="24"/>
          </w:rPr>
          <w:instrText xml:space="preserve"> PAGE   \* MERGEFORMAT </w:instrText>
        </w:r>
        <w:r w:rsidR="00E567FE" w:rsidRPr="00E567FE">
          <w:rPr>
            <w:rFonts w:ascii="Times New Roman" w:hAnsi="Times New Roman" w:cs="Times New Roman"/>
            <w:sz w:val="24"/>
            <w:szCs w:val="24"/>
          </w:rPr>
          <w:fldChar w:fldCharType="separate"/>
        </w:r>
        <w:r w:rsidR="00C3036C">
          <w:rPr>
            <w:rFonts w:ascii="Times New Roman" w:hAnsi="Times New Roman" w:cs="Times New Roman"/>
            <w:noProof/>
            <w:sz w:val="24"/>
            <w:szCs w:val="24"/>
          </w:rPr>
          <w:t>1</w:t>
        </w:r>
        <w:r w:rsidR="00E567FE" w:rsidRPr="00E567FE">
          <w:rPr>
            <w:rFonts w:ascii="Times New Roman" w:hAnsi="Times New Roman" w:cs="Times New Roman"/>
            <w:noProof/>
            <w:sz w:val="24"/>
            <w:szCs w:val="24"/>
          </w:rPr>
          <w:fldChar w:fldCharType="end"/>
        </w:r>
      </w:p>
    </w:sdtContent>
  </w:sdt>
  <w:p w:rsidR="00E567FE" w:rsidRDefault="00E567F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E7F"/>
    <w:rsid w:val="00210801"/>
    <w:rsid w:val="002938EA"/>
    <w:rsid w:val="003E0100"/>
    <w:rsid w:val="004733D4"/>
    <w:rsid w:val="00541527"/>
    <w:rsid w:val="005D5414"/>
    <w:rsid w:val="005E72ED"/>
    <w:rsid w:val="00760AC3"/>
    <w:rsid w:val="008117AA"/>
    <w:rsid w:val="008A05F8"/>
    <w:rsid w:val="008C4A0D"/>
    <w:rsid w:val="0098413F"/>
    <w:rsid w:val="00A13D1C"/>
    <w:rsid w:val="00A47555"/>
    <w:rsid w:val="00A77202"/>
    <w:rsid w:val="00AE0E7F"/>
    <w:rsid w:val="00C3036C"/>
    <w:rsid w:val="00CE5235"/>
    <w:rsid w:val="00CF03B8"/>
    <w:rsid w:val="00E56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EAB88D-5446-4A73-9484-BA1AFCB9B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character" w:styleId="CommentReference">
    <w:name w:val="annotation reference"/>
    <w:basedOn w:val="DefaultParagraphFont"/>
    <w:uiPriority w:val="99"/>
    <w:semiHidden/>
    <w:unhideWhenUsed/>
    <w:rsid w:val="00CE5235"/>
    <w:rPr>
      <w:sz w:val="16"/>
      <w:szCs w:val="16"/>
    </w:rPr>
  </w:style>
  <w:style w:type="paragraph" w:styleId="CommentText">
    <w:name w:val="annotation text"/>
    <w:basedOn w:val="Normal"/>
    <w:link w:val="CommentTextChar"/>
    <w:uiPriority w:val="99"/>
    <w:semiHidden/>
    <w:unhideWhenUsed/>
    <w:rsid w:val="00CE5235"/>
    <w:pPr>
      <w:spacing w:line="240" w:lineRule="auto"/>
    </w:pPr>
    <w:rPr>
      <w:sz w:val="20"/>
      <w:szCs w:val="20"/>
    </w:rPr>
  </w:style>
  <w:style w:type="character" w:customStyle="1" w:styleId="CommentTextChar">
    <w:name w:val="Comment Text Char"/>
    <w:basedOn w:val="DefaultParagraphFont"/>
    <w:link w:val="CommentText"/>
    <w:uiPriority w:val="99"/>
    <w:semiHidden/>
    <w:rsid w:val="00CE5235"/>
    <w:rPr>
      <w:sz w:val="20"/>
      <w:szCs w:val="20"/>
    </w:rPr>
  </w:style>
  <w:style w:type="paragraph" w:styleId="CommentSubject">
    <w:name w:val="annotation subject"/>
    <w:basedOn w:val="CommentText"/>
    <w:next w:val="CommentText"/>
    <w:link w:val="CommentSubjectChar"/>
    <w:uiPriority w:val="99"/>
    <w:semiHidden/>
    <w:unhideWhenUsed/>
    <w:rsid w:val="00CE5235"/>
    <w:rPr>
      <w:b/>
      <w:bCs/>
    </w:rPr>
  </w:style>
  <w:style w:type="character" w:customStyle="1" w:styleId="CommentSubjectChar">
    <w:name w:val="Comment Subject Char"/>
    <w:basedOn w:val="CommentTextChar"/>
    <w:link w:val="CommentSubject"/>
    <w:uiPriority w:val="99"/>
    <w:semiHidden/>
    <w:rsid w:val="00CE5235"/>
    <w:rPr>
      <w:b/>
      <w:bCs/>
      <w:sz w:val="20"/>
      <w:szCs w:val="20"/>
    </w:rPr>
  </w:style>
  <w:style w:type="paragraph" w:styleId="BalloonText">
    <w:name w:val="Balloon Text"/>
    <w:basedOn w:val="Normal"/>
    <w:link w:val="BalloonTextChar"/>
    <w:uiPriority w:val="99"/>
    <w:semiHidden/>
    <w:unhideWhenUsed/>
    <w:rsid w:val="00CE52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235"/>
    <w:rPr>
      <w:rFonts w:ascii="Segoe UI" w:hAnsi="Segoe UI" w:cs="Segoe UI"/>
      <w:sz w:val="18"/>
      <w:szCs w:val="18"/>
    </w:rPr>
  </w:style>
  <w:style w:type="paragraph" w:styleId="Header">
    <w:name w:val="header"/>
    <w:basedOn w:val="Normal"/>
    <w:link w:val="HeaderChar"/>
    <w:uiPriority w:val="99"/>
    <w:unhideWhenUsed/>
    <w:rsid w:val="00E567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67FE"/>
  </w:style>
  <w:style w:type="paragraph" w:styleId="Footer">
    <w:name w:val="footer"/>
    <w:basedOn w:val="Normal"/>
    <w:link w:val="FooterChar"/>
    <w:uiPriority w:val="99"/>
    <w:unhideWhenUsed/>
    <w:rsid w:val="00E567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67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1105149">
      <w:bodyDiv w:val="1"/>
      <w:marLeft w:val="0"/>
      <w:marRight w:val="0"/>
      <w:marTop w:val="0"/>
      <w:marBottom w:val="0"/>
      <w:divBdr>
        <w:top w:val="none" w:sz="0" w:space="0" w:color="auto"/>
        <w:left w:val="none" w:sz="0" w:space="0" w:color="auto"/>
        <w:bottom w:val="none" w:sz="0" w:space="0" w:color="auto"/>
        <w:right w:val="none" w:sz="0" w:space="0" w:color="auto"/>
      </w:divBdr>
      <w:divsChild>
        <w:div w:id="1344816304">
          <w:marLeft w:val="0"/>
          <w:marRight w:val="0"/>
          <w:marTop w:val="0"/>
          <w:marBottom w:val="0"/>
          <w:divBdr>
            <w:top w:val="none" w:sz="0" w:space="0" w:color="auto"/>
            <w:left w:val="none" w:sz="0" w:space="0" w:color="auto"/>
            <w:bottom w:val="none" w:sz="0" w:space="0" w:color="auto"/>
            <w:right w:val="none" w:sz="0" w:space="0" w:color="auto"/>
          </w:divBdr>
        </w:div>
      </w:divsChild>
    </w:div>
    <w:div w:id="1086416731">
      <w:bodyDiv w:val="1"/>
      <w:marLeft w:val="0"/>
      <w:marRight w:val="0"/>
      <w:marTop w:val="0"/>
      <w:marBottom w:val="0"/>
      <w:divBdr>
        <w:top w:val="none" w:sz="0" w:space="0" w:color="auto"/>
        <w:left w:val="none" w:sz="0" w:space="0" w:color="auto"/>
        <w:bottom w:val="none" w:sz="0" w:space="0" w:color="auto"/>
        <w:right w:val="none" w:sz="0" w:space="0" w:color="auto"/>
      </w:divBdr>
      <w:divsChild>
        <w:div w:id="730661676">
          <w:marLeft w:val="0"/>
          <w:marRight w:val="0"/>
          <w:marTop w:val="0"/>
          <w:marBottom w:val="0"/>
          <w:divBdr>
            <w:top w:val="none" w:sz="0" w:space="0" w:color="auto"/>
            <w:left w:val="none" w:sz="0" w:space="0" w:color="auto"/>
            <w:bottom w:val="none" w:sz="0" w:space="0" w:color="auto"/>
            <w:right w:val="none" w:sz="0" w:space="0" w:color="auto"/>
          </w:divBdr>
        </w:div>
      </w:divsChild>
    </w:div>
    <w:div w:id="1250846789">
      <w:bodyDiv w:val="1"/>
      <w:marLeft w:val="0"/>
      <w:marRight w:val="0"/>
      <w:marTop w:val="0"/>
      <w:marBottom w:val="0"/>
      <w:divBdr>
        <w:top w:val="none" w:sz="0" w:space="0" w:color="auto"/>
        <w:left w:val="none" w:sz="0" w:space="0" w:color="auto"/>
        <w:bottom w:val="none" w:sz="0" w:space="0" w:color="auto"/>
        <w:right w:val="none" w:sz="0" w:space="0" w:color="auto"/>
      </w:divBdr>
      <w:divsChild>
        <w:div w:id="1848474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3</cp:revision>
  <dcterms:created xsi:type="dcterms:W3CDTF">2019-03-05T15:54:00Z</dcterms:created>
  <dcterms:modified xsi:type="dcterms:W3CDTF">2019-03-05T15:57:00Z</dcterms:modified>
</cp:coreProperties>
</file>